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9AF" w:rsidRDefault="005D7724" w:rsidP="005D77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 рефератов.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Синдромы преждевременного возбуждения желудочков.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Пароксизмальные тахикардии,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Гипертрофическая кардиомиопатия,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Дилатационная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кардимиопатия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Миокардиты, классификация,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Артериальная гипертензия, классификация,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Вегетососудистая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дистония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Нарушения липидного обмена.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Перикардиты,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Синдром удлиненного интервала QT.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Сердечная недостаточность, клиника, диагностика, лечение.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Атриовентрикулярные блокады.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Желудочковые аритмии.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Артериальная гипотензия.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Аномалии развития и болезни коронарных артерий.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Опухоли сердца.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Легочная гипертензия.</w:t>
      </w:r>
    </w:p>
    <w:p w:rsidR="005D7724" w:rsidRDefault="005D7724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6331FC">
        <w:rPr>
          <w:rFonts w:ascii="Times New Roman" w:hAnsi="Times New Roman" w:cs="Times New Roman"/>
          <w:sz w:val="28"/>
          <w:szCs w:val="28"/>
        </w:rPr>
        <w:t>Малые аномалии развития сердца.</w:t>
      </w:r>
    </w:p>
    <w:p w:rsidR="006331FC" w:rsidRDefault="006331FC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Основные синдромы при ВПС у детей и их терапия.</w:t>
      </w:r>
    </w:p>
    <w:p w:rsidR="006331FC" w:rsidRDefault="006331FC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Интервенционные процедуры при ВПС и нарушениях ритма у детей.</w:t>
      </w:r>
    </w:p>
    <w:p w:rsidR="006331FC" w:rsidRDefault="006331FC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Особенности наблюдения за больными, оперированными по поводу ВПС.</w:t>
      </w:r>
    </w:p>
    <w:p w:rsidR="006331FC" w:rsidRDefault="006331FC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Инфаркт миокарда у детей.</w:t>
      </w:r>
    </w:p>
    <w:p w:rsidR="006331FC" w:rsidRDefault="006331FC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Синкопальные состояния у детей и подростков.</w:t>
      </w:r>
    </w:p>
    <w:p w:rsidR="005D7724" w:rsidRPr="005D7724" w:rsidRDefault="006331FC" w:rsidP="005D77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Миокардиодистрофия физического перенапряжения, клиника, диагностика, лечение.</w:t>
      </w:r>
    </w:p>
    <w:sectPr w:rsidR="005D7724" w:rsidRPr="005D7724" w:rsidSect="00D22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D7724"/>
    <w:rsid w:val="00344BD5"/>
    <w:rsid w:val="005D7724"/>
    <w:rsid w:val="006331FC"/>
    <w:rsid w:val="006D4982"/>
    <w:rsid w:val="00D22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Wolf</dc:creator>
  <cp:keywords/>
  <dc:description/>
  <cp:lastModifiedBy>Grey Wolf</cp:lastModifiedBy>
  <cp:revision>3</cp:revision>
  <cp:lastPrinted>2012-02-17T05:09:00Z</cp:lastPrinted>
  <dcterms:created xsi:type="dcterms:W3CDTF">2012-02-17T04:27:00Z</dcterms:created>
  <dcterms:modified xsi:type="dcterms:W3CDTF">2012-02-17T05:09:00Z</dcterms:modified>
</cp:coreProperties>
</file>